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EA52" w14:textId="2A029F09" w:rsidR="00E779B0" w:rsidRDefault="004B76E8" w:rsidP="00E779B0">
      <w:pPr>
        <w:pStyle w:val="Title"/>
      </w:pPr>
      <w:r>
        <w:t>Post training c</w:t>
      </w:r>
      <w:r w:rsidR="00E779B0">
        <w:t>oaching template for managers</w:t>
      </w:r>
    </w:p>
    <w:p w14:paraId="4EA87268" w14:textId="52A70770" w:rsidR="00EF2364" w:rsidRDefault="00EF2364">
      <w:pPr>
        <w:rPr>
          <w:rStyle w:val="IntenseEmphasis"/>
        </w:rPr>
      </w:pPr>
      <w:r>
        <w:rPr>
          <w:rStyle w:val="IntenseEmphasis"/>
        </w:rPr>
        <w:t>Dear {Manager},</w:t>
      </w:r>
    </w:p>
    <w:p w14:paraId="1DF0524E" w14:textId="73DBB47F" w:rsidR="000C718C" w:rsidRPr="00CA2C82" w:rsidRDefault="008134E8">
      <w:pPr>
        <w:rPr>
          <w:rStyle w:val="IntenseEmphasis"/>
        </w:rPr>
      </w:pPr>
      <w:r>
        <w:rPr>
          <w:rStyle w:val="IntenseEmphasis"/>
        </w:rPr>
        <w:t>{Employee} on your team just finished {</w:t>
      </w:r>
      <w:r w:rsidR="0062404B">
        <w:rPr>
          <w:rStyle w:val="IntenseEmphasis"/>
        </w:rPr>
        <w:t>course</w:t>
      </w:r>
      <w:r w:rsidR="007F5398">
        <w:rPr>
          <w:rStyle w:val="IntenseEmphasis"/>
        </w:rPr>
        <w:t>(</w:t>
      </w:r>
      <w:r w:rsidR="00B267A9">
        <w:rPr>
          <w:rStyle w:val="IntenseEmphasis"/>
        </w:rPr>
        <w:t xml:space="preserve">s)} in the Autodesk Customer Success hub. </w:t>
      </w:r>
      <w:r w:rsidR="00FC31C6" w:rsidRPr="00CA2C82">
        <w:rPr>
          <w:rStyle w:val="IntenseEmphasis"/>
        </w:rPr>
        <w:t xml:space="preserve">Sending someone to training is </w:t>
      </w:r>
      <w:r w:rsidR="003A11D5" w:rsidRPr="00CA2C82">
        <w:rPr>
          <w:rStyle w:val="IntenseEmphasis"/>
        </w:rPr>
        <w:t xml:space="preserve">not always a guaranty </w:t>
      </w:r>
      <w:r w:rsidR="002463C1" w:rsidRPr="00CA2C82">
        <w:rPr>
          <w:rStyle w:val="IntenseEmphasis"/>
        </w:rPr>
        <w:t>that they will learn what they need to do the job better</w:t>
      </w:r>
      <w:r w:rsidR="00FC31C6" w:rsidRPr="00CA2C82">
        <w:rPr>
          <w:rStyle w:val="IntenseEmphasis"/>
        </w:rPr>
        <w:t xml:space="preserve">. </w:t>
      </w:r>
      <w:r w:rsidR="00D96CDD" w:rsidRPr="00CA2C82">
        <w:rPr>
          <w:rStyle w:val="IntenseEmphasis"/>
        </w:rPr>
        <w:t>In fact, training professionals often joke that “You can lead a horse to water, but you can’t make them drink.”</w:t>
      </w:r>
      <w:r w:rsidR="001608E1" w:rsidRPr="00CA2C82">
        <w:rPr>
          <w:rStyle w:val="IntenseEmphasis"/>
        </w:rPr>
        <w:t xml:space="preserve"> </w:t>
      </w:r>
      <w:r w:rsidR="00FC31C6" w:rsidRPr="00CA2C82">
        <w:rPr>
          <w:rStyle w:val="IntenseEmphasis"/>
        </w:rPr>
        <w:t xml:space="preserve">Making sure </w:t>
      </w:r>
      <w:r w:rsidR="009E4E96" w:rsidRPr="00CA2C82">
        <w:rPr>
          <w:rStyle w:val="IntenseEmphasis"/>
        </w:rPr>
        <w:t xml:space="preserve">employees </w:t>
      </w:r>
      <w:r w:rsidR="00FC31C6" w:rsidRPr="00CA2C82">
        <w:rPr>
          <w:rStyle w:val="IntenseEmphasis"/>
        </w:rPr>
        <w:t xml:space="preserve">implement what </w:t>
      </w:r>
      <w:r w:rsidR="00EF6E76" w:rsidRPr="00CA2C82">
        <w:rPr>
          <w:rStyle w:val="IntenseEmphasis"/>
        </w:rPr>
        <w:t xml:space="preserve">they learned is </w:t>
      </w:r>
      <w:r w:rsidR="000C718C" w:rsidRPr="00CA2C82">
        <w:rPr>
          <w:rStyle w:val="IntenseEmphasis"/>
        </w:rPr>
        <w:t xml:space="preserve">the best way to get a return on </w:t>
      </w:r>
      <w:r w:rsidR="009E4E96" w:rsidRPr="00CA2C82">
        <w:rPr>
          <w:rStyle w:val="IntenseEmphasis"/>
        </w:rPr>
        <w:t xml:space="preserve">your training </w:t>
      </w:r>
      <w:r w:rsidR="000C718C" w:rsidRPr="00CA2C82">
        <w:rPr>
          <w:rStyle w:val="IntenseEmphasis"/>
        </w:rPr>
        <w:t xml:space="preserve">investment. </w:t>
      </w:r>
      <w:r w:rsidR="00F80E1D" w:rsidRPr="00CA2C82">
        <w:rPr>
          <w:rStyle w:val="IntenseEmphasis"/>
        </w:rPr>
        <w:t>The truth is, you can make them drink if you provide them with enough salt to make them thirsty.</w:t>
      </w:r>
      <w:r w:rsidR="008E0542" w:rsidRPr="00CA2C82">
        <w:rPr>
          <w:rStyle w:val="IntenseEmphasis"/>
        </w:rPr>
        <w:t xml:space="preserve"> How thirsty are you making your team?</w:t>
      </w:r>
    </w:p>
    <w:p w14:paraId="14ED3C7D" w14:textId="576CF0E7" w:rsidR="004B76E8" w:rsidRPr="00CA2C82" w:rsidRDefault="00C0443E">
      <w:pPr>
        <w:rPr>
          <w:rStyle w:val="IntenseEmphasis"/>
        </w:rPr>
      </w:pPr>
      <w:r w:rsidRPr="00CA2C82">
        <w:rPr>
          <w:rStyle w:val="IntenseEmphasis"/>
        </w:rPr>
        <w:t>The following questions are meant to help you have a conversation with your team</w:t>
      </w:r>
      <w:r w:rsidR="00FC31C6" w:rsidRPr="00CA2C82">
        <w:rPr>
          <w:rStyle w:val="IntenseEmphasis"/>
        </w:rPr>
        <w:t xml:space="preserve"> around the training they completed.</w:t>
      </w:r>
      <w:r w:rsidR="009A7B0B" w:rsidRPr="00CA2C82">
        <w:rPr>
          <w:rStyle w:val="IntenseEmphasis"/>
        </w:rPr>
        <w:t xml:space="preserve"> If they know that you are going to ask them about it, they are more likely to</w:t>
      </w:r>
      <w:r w:rsidR="00B8597D" w:rsidRPr="00CA2C82">
        <w:rPr>
          <w:rStyle w:val="IntenseEmphasis"/>
        </w:rPr>
        <w:t xml:space="preserve"> pay better attention and be more active learners.</w:t>
      </w:r>
      <w:r w:rsidR="00D81957">
        <w:rPr>
          <w:rStyle w:val="IntenseEmphasis"/>
        </w:rPr>
        <w:t xml:space="preserve"> Select your favorite questions from below to start a conversation</w:t>
      </w:r>
    </w:p>
    <w:p w14:paraId="2A327D0C" w14:textId="5495CA07" w:rsidR="000A57E1" w:rsidRDefault="00E779B0" w:rsidP="00CA2C82">
      <w:pPr>
        <w:pStyle w:val="ListParagraph"/>
        <w:numPr>
          <w:ilvl w:val="0"/>
          <w:numId w:val="1"/>
        </w:numPr>
      </w:pPr>
      <w:r>
        <w:t>Have you had a chance to complete the training I assigned to you?</w:t>
      </w:r>
      <w:r w:rsidR="0050294E">
        <w:t xml:space="preserve"> Or I see that you completed the training that I assigned to you….</w:t>
      </w:r>
    </w:p>
    <w:p w14:paraId="7DEEB79A" w14:textId="090382AB" w:rsidR="00CA2C82" w:rsidRDefault="006F7B46" w:rsidP="00CA2C82">
      <w:pPr>
        <w:pStyle w:val="ListParagraph"/>
        <w:numPr>
          <w:ilvl w:val="0"/>
          <w:numId w:val="1"/>
        </w:numPr>
      </w:pPr>
      <w:r>
        <w:t>Do you feel that your knowledge or skills have improved</w:t>
      </w:r>
      <w:r w:rsidR="004656F9">
        <w:t xml:space="preserve"> from taking the </w:t>
      </w:r>
      <w:r w:rsidR="00273269">
        <w:t>training</w:t>
      </w:r>
      <w:r w:rsidR="004656F9">
        <w:t>?</w:t>
      </w:r>
    </w:p>
    <w:p w14:paraId="705D37F8" w14:textId="3219B725" w:rsidR="00977C96" w:rsidRDefault="00977C96" w:rsidP="00CA2C82">
      <w:pPr>
        <w:pStyle w:val="ListParagraph"/>
        <w:numPr>
          <w:ilvl w:val="0"/>
          <w:numId w:val="1"/>
        </w:numPr>
      </w:pPr>
      <w:r>
        <w:t>Did you have any aha moments during the course</w:t>
      </w:r>
      <w:r w:rsidR="00273269">
        <w:t>(s)</w:t>
      </w:r>
      <w:r>
        <w:t>?</w:t>
      </w:r>
    </w:p>
    <w:p w14:paraId="2AF1CBEE" w14:textId="77777777" w:rsidR="005039C8" w:rsidRDefault="005039C8" w:rsidP="005039C8">
      <w:pPr>
        <w:pStyle w:val="ListParagraph"/>
        <w:numPr>
          <w:ilvl w:val="0"/>
          <w:numId w:val="1"/>
        </w:numPr>
      </w:pPr>
      <w:r>
        <w:t>Do you feel prepared to use the knowledge you gained on your projects?</w:t>
      </w:r>
    </w:p>
    <w:p w14:paraId="5EEE8332" w14:textId="364E7A22" w:rsidR="00DA0800" w:rsidRDefault="00DA0800" w:rsidP="00DA0800">
      <w:pPr>
        <w:pStyle w:val="ListParagraph"/>
        <w:numPr>
          <w:ilvl w:val="0"/>
          <w:numId w:val="1"/>
        </w:numPr>
      </w:pPr>
      <w:r>
        <w:t>What part of the job are you able to do faster now that you have taken the training?</w:t>
      </w:r>
    </w:p>
    <w:p w14:paraId="7BB02E02" w14:textId="5A03993D" w:rsidR="00717A22" w:rsidRDefault="00717A22" w:rsidP="00DA0800">
      <w:pPr>
        <w:pStyle w:val="ListParagraph"/>
        <w:numPr>
          <w:ilvl w:val="0"/>
          <w:numId w:val="1"/>
        </w:numPr>
      </w:pPr>
      <w:r>
        <w:t xml:space="preserve">Were there any parts of the training that conflicted with our </w:t>
      </w:r>
      <w:r w:rsidR="008E148A">
        <w:t>standards? If so, should we consider changing our standards or develop internal training that addresses the differences</w:t>
      </w:r>
      <w:r w:rsidR="00C82C16">
        <w:t xml:space="preserve"> between our processes and the processes suggested by Autodesk</w:t>
      </w:r>
      <w:r w:rsidR="008E148A">
        <w:t>?</w:t>
      </w:r>
    </w:p>
    <w:p w14:paraId="2C6FFA9F" w14:textId="0264B4ED" w:rsidR="00DA0800" w:rsidRDefault="00501EF0" w:rsidP="00CA2C82">
      <w:pPr>
        <w:pStyle w:val="ListParagraph"/>
        <w:numPr>
          <w:ilvl w:val="0"/>
          <w:numId w:val="1"/>
        </w:numPr>
      </w:pPr>
      <w:r>
        <w:t>Is there anyone else on the team that might benefit from taking the same training?</w:t>
      </w:r>
    </w:p>
    <w:p w14:paraId="6C7D95BA" w14:textId="0500A130" w:rsidR="00375DBE" w:rsidRDefault="00375DBE" w:rsidP="00CA2C82">
      <w:pPr>
        <w:pStyle w:val="ListParagraph"/>
        <w:numPr>
          <w:ilvl w:val="0"/>
          <w:numId w:val="1"/>
        </w:numPr>
      </w:pPr>
      <w:r>
        <w:t xml:space="preserve">Was there anything missing from the training that we should </w:t>
      </w:r>
      <w:r w:rsidR="000C2198">
        <w:t>consider adding to our training plan?</w:t>
      </w:r>
    </w:p>
    <w:p w14:paraId="04346C2F" w14:textId="77777777" w:rsidR="005039C8" w:rsidRDefault="005039C8" w:rsidP="00CA2C82">
      <w:pPr>
        <w:pStyle w:val="ListParagraph"/>
        <w:numPr>
          <w:ilvl w:val="0"/>
          <w:numId w:val="1"/>
        </w:numPr>
      </w:pPr>
    </w:p>
    <w:sectPr w:rsidR="00503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83340"/>
    <w:multiLevelType w:val="hybridMultilevel"/>
    <w:tmpl w:val="AEAA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748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B0"/>
    <w:rsid w:val="000A57E1"/>
    <w:rsid w:val="000C2198"/>
    <w:rsid w:val="000C718C"/>
    <w:rsid w:val="001608E1"/>
    <w:rsid w:val="001C3C8D"/>
    <w:rsid w:val="002463C1"/>
    <w:rsid w:val="00273269"/>
    <w:rsid w:val="003705C5"/>
    <w:rsid w:val="00375DBE"/>
    <w:rsid w:val="003A11D5"/>
    <w:rsid w:val="004656F9"/>
    <w:rsid w:val="004B76E8"/>
    <w:rsid w:val="00501EF0"/>
    <w:rsid w:val="0050294E"/>
    <w:rsid w:val="005039C8"/>
    <w:rsid w:val="0062404B"/>
    <w:rsid w:val="006B252E"/>
    <w:rsid w:val="006F7B46"/>
    <w:rsid w:val="00717A22"/>
    <w:rsid w:val="007F5398"/>
    <w:rsid w:val="008134E8"/>
    <w:rsid w:val="008E0542"/>
    <w:rsid w:val="008E148A"/>
    <w:rsid w:val="00977C96"/>
    <w:rsid w:val="009A7B0B"/>
    <w:rsid w:val="009E4E96"/>
    <w:rsid w:val="00B267A9"/>
    <w:rsid w:val="00B8597D"/>
    <w:rsid w:val="00BD630A"/>
    <w:rsid w:val="00C0443E"/>
    <w:rsid w:val="00C82C16"/>
    <w:rsid w:val="00CA2C82"/>
    <w:rsid w:val="00D81957"/>
    <w:rsid w:val="00D96CDD"/>
    <w:rsid w:val="00DA0800"/>
    <w:rsid w:val="00E779B0"/>
    <w:rsid w:val="00EF2364"/>
    <w:rsid w:val="00EF6E76"/>
    <w:rsid w:val="00F23154"/>
    <w:rsid w:val="00F80E1D"/>
    <w:rsid w:val="00FB6A35"/>
    <w:rsid w:val="00FC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A7D9"/>
  <w15:chartTrackingRefBased/>
  <w15:docId w15:val="{2F78B87F-1B76-4A38-96C0-62E55A46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52E"/>
  </w:style>
  <w:style w:type="paragraph" w:styleId="Heading1">
    <w:name w:val="heading 1"/>
    <w:basedOn w:val="Normal"/>
    <w:next w:val="Normal"/>
    <w:link w:val="Heading1Char"/>
    <w:uiPriority w:val="9"/>
    <w:qFormat/>
    <w:rsid w:val="006B2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0915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25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9157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52E"/>
    <w:rPr>
      <w:rFonts w:asciiTheme="majorHAnsi" w:eastAsiaTheme="majorEastAsia" w:hAnsiTheme="majorHAnsi" w:cstheme="majorBidi"/>
      <w:color w:val="209157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252E"/>
    <w:rPr>
      <w:rFonts w:asciiTheme="majorHAnsi" w:eastAsiaTheme="majorEastAsia" w:hAnsiTheme="majorHAnsi" w:cstheme="majorBidi"/>
      <w:color w:val="209157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B252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779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79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CA2C82"/>
    <w:rPr>
      <w:i/>
      <w:iCs/>
      <w:color w:val="2BC27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ryitExercise">
  <a:themeElements>
    <a:clrScheme name="Autodesk2021">
      <a:dk1>
        <a:srgbClr val="000000"/>
      </a:dk1>
      <a:lt1>
        <a:srgbClr val="FFFFFF"/>
      </a:lt1>
      <a:dk2>
        <a:srgbClr val="666666"/>
      </a:dk2>
      <a:lt2>
        <a:srgbClr val="CCCCCC"/>
      </a:lt2>
      <a:accent1>
        <a:srgbClr val="2BC275"/>
      </a:accent1>
      <a:accent2>
        <a:srgbClr val="5F60FF"/>
      </a:accent2>
      <a:accent3>
        <a:srgbClr val="D74E26"/>
      </a:accent3>
      <a:accent4>
        <a:srgbClr val="FFC31A"/>
      </a:accent4>
      <a:accent5>
        <a:srgbClr val="37A5CC"/>
      </a:accent5>
      <a:accent6>
        <a:srgbClr val="E51050"/>
      </a:accent6>
      <a:hlink>
        <a:srgbClr val="000000"/>
      </a:hlink>
      <a:folHlink>
        <a:srgbClr val="6666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C28F532E6FC94EA27B356C2DF020CC" ma:contentTypeVersion="14" ma:contentTypeDescription="Create a new document." ma:contentTypeScope="" ma:versionID="b264271db34b661d79de054c6d02421c">
  <xsd:schema xmlns:xsd="http://www.w3.org/2001/XMLSchema" xmlns:xs="http://www.w3.org/2001/XMLSchema" xmlns:p="http://schemas.microsoft.com/office/2006/metadata/properties" xmlns:ns2="78c5e9a1-e07e-4228-a587-a5c30b877275" xmlns:ns3="f7158df8-8f09-4bd9-88bf-5d85b8a4d1a1" targetNamespace="http://schemas.microsoft.com/office/2006/metadata/properties" ma:root="true" ma:fieldsID="2cba5ca1ab9dd20b59d2f940383d35b4" ns2:_="" ns3:_="">
    <xsd:import namespace="78c5e9a1-e07e-4228-a587-a5c30b877275"/>
    <xsd:import namespace="f7158df8-8f09-4bd9-88bf-5d85b8a4d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5e9a1-e07e-4228-a587-a5c30b877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3486984-7067-43be-b043-3c90f94ef9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58df8-8f09-4bd9-88bf-5d85b8a4d1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6a1923e-fd37-4d33-b202-49eb91ad44c3}" ma:internalName="TaxCatchAll" ma:showField="CatchAllData" ma:web="f7158df8-8f09-4bd9-88bf-5d85b8a4d1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58df8-8f09-4bd9-88bf-5d85b8a4d1a1" xsi:nil="true"/>
    <lcf76f155ced4ddcb4097134ff3c332f xmlns="78c5e9a1-e07e-4228-a587-a5c30b87727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62037-5186-4959-93DD-A3D45C6A7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5e9a1-e07e-4228-a587-a5c30b877275"/>
    <ds:schemaRef ds:uri="f7158df8-8f09-4bd9-88bf-5d85b8a4d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BE7080-F360-487F-9E6A-BD00AEE04235}">
  <ds:schemaRefs>
    <ds:schemaRef ds:uri="http://schemas.microsoft.com/office/2006/metadata/properties"/>
    <ds:schemaRef ds:uri="http://schemas.microsoft.com/office/infopath/2007/PartnerControls"/>
    <ds:schemaRef ds:uri="f7158df8-8f09-4bd9-88bf-5d85b8a4d1a1"/>
    <ds:schemaRef ds:uri="78c5e9a1-e07e-4228-a587-a5c30b877275"/>
  </ds:schemaRefs>
</ds:datastoreItem>
</file>

<file path=customXml/itemProps3.xml><?xml version="1.0" encoding="utf-8"?>
<ds:datastoreItem xmlns:ds="http://schemas.openxmlformats.org/officeDocument/2006/customXml" ds:itemID="{5B2E13E2-2B5D-427B-B10A-FC50A1023E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Rasmussen</dc:creator>
  <cp:keywords/>
  <dc:description/>
  <cp:lastModifiedBy>Michelle Rasmussen</cp:lastModifiedBy>
  <cp:revision>41</cp:revision>
  <dcterms:created xsi:type="dcterms:W3CDTF">2022-08-24T14:59:00Z</dcterms:created>
  <dcterms:modified xsi:type="dcterms:W3CDTF">2022-08-24T17:06:00Z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0x010100B8C28F532E6FC94EA27B356C2DF020CC</vt:lpwstr>
  </property>
  <property fmtid="{D5CDD505-2E9C-101B-9397-08002B2CF9AE}" pid="3" name="MediaServiceImageTags">
    <vt:lpwstr/>
  </property>
</Properties>
</file>